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0693F" w14:textId="77777777" w:rsidR="00646994" w:rsidRDefault="00353CB8" w:rsidP="00646994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pacing w:val="-57"/>
          <w:sz w:val="24"/>
          <w:szCs w:val="24"/>
        </w:rPr>
        <w:br/>
      </w:r>
      <w:r w:rsidR="00646994">
        <w:rPr>
          <w:rFonts w:asciiTheme="minorHAnsi" w:hAnsiTheme="minorHAnsi"/>
          <w:b/>
          <w:sz w:val="24"/>
          <w:szCs w:val="24"/>
        </w:rPr>
        <w:t>А</w:t>
      </w:r>
      <w:r w:rsidR="00646994">
        <w:rPr>
          <w:rFonts w:ascii="Times New Roman Полужирный" w:hAnsi="Times New Roman Полужирный"/>
          <w:b/>
          <w:sz w:val="24"/>
          <w:szCs w:val="24"/>
        </w:rPr>
        <w:t>ннотация</w:t>
      </w:r>
      <w:r w:rsidR="00646994">
        <w:rPr>
          <w:rFonts w:asciiTheme="minorHAnsi" w:hAnsiTheme="minorHAnsi"/>
          <w:b/>
          <w:sz w:val="24"/>
          <w:szCs w:val="24"/>
        </w:rPr>
        <w:t xml:space="preserve"> к</w:t>
      </w:r>
    </w:p>
    <w:p w14:paraId="1F10432B" w14:textId="0A2272BA" w:rsidR="00646994" w:rsidRDefault="00646994" w:rsidP="00646994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р</w:t>
      </w:r>
      <w:r>
        <w:rPr>
          <w:rFonts w:ascii="Times New Roman Полужирный" w:hAnsi="Times New Roman Полужирный"/>
          <w:b/>
          <w:sz w:val="24"/>
          <w:szCs w:val="24"/>
        </w:rPr>
        <w:t>абочей программе</w:t>
      </w:r>
      <w:r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</w:p>
    <w:p w14:paraId="676B8AF9" w14:textId="495047D1" w:rsidR="00353CB8" w:rsidRPr="00EB6F49" w:rsidRDefault="00EB6F49" w:rsidP="00353CB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Технология 5-</w:t>
      </w:r>
      <w:r w:rsidR="0016102A">
        <w:rPr>
          <w:rFonts w:asciiTheme="minorHAnsi" w:hAnsiTheme="minorHAnsi"/>
          <w:b/>
          <w:sz w:val="24"/>
          <w:szCs w:val="24"/>
        </w:rPr>
        <w:t>8</w:t>
      </w:r>
      <w:bookmarkStart w:id="0" w:name="_GoBack"/>
      <w:bookmarkEnd w:id="0"/>
      <w:r>
        <w:rPr>
          <w:rFonts w:asciiTheme="minorHAnsi" w:hAnsiTheme="minorHAnsi"/>
          <w:b/>
          <w:sz w:val="24"/>
          <w:szCs w:val="24"/>
        </w:rPr>
        <w:t xml:space="preserve"> класс</w:t>
      </w:r>
    </w:p>
    <w:p w14:paraId="23BF70F0" w14:textId="77777777"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7"/>
        <w:gridCol w:w="4637"/>
      </w:tblGrid>
      <w:tr w:rsidR="00353CB8" w:rsidRPr="0050520C" w14:paraId="3BEE4C3D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025C720C" w14:textId="77777777" w:rsidR="00353CB8" w:rsidRPr="0050520C" w:rsidRDefault="00353CB8" w:rsidP="00EA2F9A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4637" w:type="dxa"/>
            <w:vAlign w:val="center"/>
          </w:tcPr>
          <w:p w14:paraId="2F8FD515" w14:textId="12D97C84" w:rsidR="00353CB8" w:rsidRPr="00EB6F49" w:rsidRDefault="00EB6F49" w:rsidP="00EA2F9A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Технология</w:t>
            </w:r>
          </w:p>
        </w:tc>
      </w:tr>
      <w:tr w:rsidR="00353CB8" w:rsidRPr="0050520C" w14:paraId="240F43A2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3FEFA730" w14:textId="77777777" w:rsidR="00353CB8" w:rsidRPr="0050520C" w:rsidRDefault="00353CB8" w:rsidP="00EA2F9A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637" w:type="dxa"/>
            <w:vAlign w:val="center"/>
          </w:tcPr>
          <w:p w14:paraId="67EDACE9" w14:textId="51AEF8D3" w:rsidR="00353CB8" w:rsidRPr="00EB6F49" w:rsidRDefault="006C48C7" w:rsidP="00EA2F9A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</w:t>
            </w:r>
            <w:r w:rsidR="0016102A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 xml:space="preserve"> класс</w:t>
            </w:r>
          </w:p>
        </w:tc>
      </w:tr>
      <w:tr w:rsidR="00353CB8" w:rsidRPr="0050520C" w14:paraId="7593869C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78A26149" w14:textId="24124C9F" w:rsidR="00353CB8" w:rsidRPr="00353CB8" w:rsidRDefault="00353CB8" w:rsidP="00EA2F9A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37" w:type="dxa"/>
            <w:vAlign w:val="center"/>
          </w:tcPr>
          <w:p w14:paraId="398C1239" w14:textId="03FD0BE1" w:rsidR="00EB6F49" w:rsidRPr="00D218E9" w:rsidRDefault="00EB6F49" w:rsidP="00EB6F49">
            <w:pPr>
              <w:widowControl/>
              <w:adjustRightInd w:val="0"/>
              <w:spacing w:line="201" w:lineRule="atLeast"/>
              <w:ind w:firstLine="280"/>
              <w:jc w:val="both"/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</w:pPr>
            <w:r w:rsidRPr="00D218E9"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 xml:space="preserve">Основной </w:t>
            </w:r>
            <w:r w:rsidRPr="00674B77">
              <w:rPr>
                <w:rFonts w:eastAsia="Calibri"/>
                <w:bCs/>
                <w:sz w:val="24"/>
                <w:szCs w:val="24"/>
                <w:lang w:val="ru-RU"/>
                <w14:ligatures w14:val="standardContextual"/>
              </w:rPr>
              <w:t xml:space="preserve">целью </w:t>
            </w:r>
            <w:r w:rsidRPr="00674B77"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>освоения предмета «Технология» явля</w:t>
            </w:r>
            <w:r w:rsidRPr="00D218E9"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>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      </w:r>
          </w:p>
          <w:p w14:paraId="087B19A5" w14:textId="77777777" w:rsidR="00353CB8" w:rsidRPr="00353CB8" w:rsidRDefault="00353CB8" w:rsidP="00EA2F9A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szCs w:val="24"/>
                <w:lang w:val="ru-RU"/>
              </w:rPr>
            </w:pPr>
          </w:p>
        </w:tc>
      </w:tr>
      <w:tr w:rsidR="00353CB8" w:rsidRPr="0050520C" w14:paraId="1ADAAACA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37A00D4D" w14:textId="77777777" w:rsidR="00353CB8" w:rsidRPr="00353CB8" w:rsidRDefault="00353CB8" w:rsidP="00EA2F9A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4637" w:type="dxa"/>
            <w:vAlign w:val="center"/>
          </w:tcPr>
          <w:p w14:paraId="122B1BEA" w14:textId="3CE7C3B4" w:rsidR="00353CB8" w:rsidRPr="00353CB8" w:rsidRDefault="0016102A" w:rsidP="00EA2F9A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272</w:t>
            </w:r>
          </w:p>
        </w:tc>
      </w:tr>
    </w:tbl>
    <w:p w14:paraId="51D6C57F" w14:textId="77777777"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14167B"/>
    <w:rsid w:val="0016102A"/>
    <w:rsid w:val="002B401D"/>
    <w:rsid w:val="00353CB8"/>
    <w:rsid w:val="00646994"/>
    <w:rsid w:val="00674B77"/>
    <w:rsid w:val="006C48C7"/>
    <w:rsid w:val="006F6C7B"/>
    <w:rsid w:val="00D218E9"/>
    <w:rsid w:val="00EB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46C16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53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2023-11-12T14:49:00Z</dcterms:created>
  <dcterms:modified xsi:type="dcterms:W3CDTF">2023-11-12T14:49:00Z</dcterms:modified>
</cp:coreProperties>
</file>